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775A7" w:rsidRDefault="009C0176" w:rsidP="003A6290">
      <w:pPr>
        <w:ind w:right="5413"/>
        <w:jc w:val="center"/>
      </w:pPr>
      <w:r>
        <w:rPr>
          <w:noProof/>
          <w:lang w:val="fr-FR" w:eastAsia="fr-FR"/>
        </w:rPr>
        <w:pict>
          <v:rect id="_x0000_s1027" style="position:absolute;left:0;text-align:left;margin-left:333pt;margin-top:73.4pt;width:210.4pt;height:48.8pt;rotation:-180;flip:y;z-index:251657216;mso-position-horizontal:absolute;mso-position-horizontal-relative:page;mso-position-vertical:absolute;mso-position-vertical-relative:page" fillcolor="#17365d" strokecolor="white" strokeweight="1.5pt">
            <v:textbox>
              <w:txbxContent>
                <w:p w:rsidR="002775A7" w:rsidRPr="003A6290" w:rsidRDefault="002775A7" w:rsidP="00E46E1A">
                  <w:pPr>
                    <w:pStyle w:val="Titre2"/>
                    <w:rPr>
                      <w:rFonts w:ascii="Arial" w:hAnsi="Arial" w:cs="Arial"/>
                      <w:sz w:val="34"/>
                      <w:lang w:val="fr-FR"/>
                    </w:rPr>
                  </w:pPr>
                  <w:r w:rsidRPr="003A6290">
                    <w:rPr>
                      <w:rFonts w:ascii="Arial" w:hAnsi="Arial" w:cs="Arial"/>
                      <w:sz w:val="34"/>
                      <w:lang w:val="fr-FR"/>
                    </w:rPr>
                    <w:t>Adhésion 201</w:t>
                  </w:r>
                  <w:r w:rsidR="009C0176">
                    <w:rPr>
                      <w:rFonts w:ascii="Arial" w:hAnsi="Arial" w:cs="Arial"/>
                      <w:sz w:val="34"/>
                      <w:lang w:val="fr-FR"/>
                    </w:rPr>
                    <w:t>7</w:t>
                  </w:r>
                </w:p>
              </w:txbxContent>
            </v:textbox>
            <w10:wrap anchorx="page" anchory="page"/>
          </v:rect>
        </w:pict>
      </w:r>
      <w:r w:rsidR="00D12B6D">
        <w:rPr>
          <w:noProof/>
          <w:lang w:val="fr-FR" w:eastAsia="fr-FR"/>
        </w:rPr>
        <w:pict>
          <v:shapetype id="_x0000_t202" coordsize="21600,21600" o:spt="202" path="m0,0l0,21600,21600,21600,21600,0xe">
            <v:stroke joinstyle="miter"/>
            <v:path gradientshapeok="t" o:connecttype="rect"/>
          </v:shapetype>
          <v:shape id="_x0000_s1026" type="#_x0000_t202" style="position:absolute;left:0;text-align:left;margin-left:8.15pt;margin-top:131.1pt;width:530.5pt;height:604.65pt;z-index:251658240" filled="f" stroked="f">
            <v:textbox style="mso-next-textbox:#_x0000_s1026">
              <w:txbxContent>
                <w:p w:rsidR="002775A7" w:rsidRPr="003A6290" w:rsidRDefault="002775A7" w:rsidP="00B646CE">
                  <w:pPr>
                    <w:autoSpaceDE w:val="0"/>
                    <w:autoSpaceDN w:val="0"/>
                    <w:adjustRightInd w:val="0"/>
                    <w:spacing w:after="120"/>
                    <w:rPr>
                      <w:rFonts w:ascii="Arial Narrow" w:hAnsi="Arial Narrow" w:cs="ArialMT"/>
                      <w:sz w:val="22"/>
                      <w:lang w:val="fr-FR"/>
                    </w:rPr>
                  </w:pPr>
                  <w:r w:rsidRPr="003A6290">
                    <w:rPr>
                      <w:rFonts w:ascii="Arial Narrow" w:hAnsi="Arial Narrow" w:cs="ArialMT"/>
                      <w:sz w:val="22"/>
                      <w:lang w:val="fr-FR"/>
                    </w:rPr>
                    <w:t>Notre association, comme son nom l'indique, entend nouer autour de la personnalité magistrale et du génie pluriel que fut André Malraux, toutes les admirations et les compétences, francophones ou non, susceptibles de perpétuer sa présence.</w:t>
                  </w:r>
                </w:p>
                <w:p w:rsidR="002775A7" w:rsidRPr="003A6290" w:rsidRDefault="002775A7" w:rsidP="00B646CE">
                  <w:pPr>
                    <w:autoSpaceDE w:val="0"/>
                    <w:autoSpaceDN w:val="0"/>
                    <w:adjustRightInd w:val="0"/>
                    <w:spacing w:after="120"/>
                    <w:rPr>
                      <w:rFonts w:ascii="Arial Narrow" w:hAnsi="Arial Narrow" w:cs="ArialMT"/>
                      <w:sz w:val="22"/>
                      <w:lang w:val="fr-FR"/>
                    </w:rPr>
                  </w:pPr>
                  <w:r w:rsidRPr="003A6290">
                    <w:rPr>
                      <w:rFonts w:ascii="Arial Narrow" w:hAnsi="Arial Narrow" w:cs="ArialMT"/>
                      <w:sz w:val="22"/>
                      <w:lang w:val="fr-FR"/>
                    </w:rPr>
                    <w:t>L'envergure et les multiples facettes du personnage, éditeur d'art, aventurier, écrivain et journaliste, combattant, orateur, homme politique, mécène, esthéticien au sens strict, définissent à eux seuls le spectre des multiples pistes qu'il ouvre à notre curiosité.</w:t>
                  </w:r>
                </w:p>
                <w:p w:rsidR="002775A7" w:rsidRPr="003A6290" w:rsidRDefault="002775A7" w:rsidP="00B646CE">
                  <w:pPr>
                    <w:autoSpaceDE w:val="0"/>
                    <w:autoSpaceDN w:val="0"/>
                    <w:adjustRightInd w:val="0"/>
                    <w:spacing w:after="120"/>
                    <w:rPr>
                      <w:rFonts w:ascii="Arial Narrow" w:hAnsi="Arial Narrow" w:cs="ArialMT"/>
                      <w:sz w:val="22"/>
                      <w:lang w:val="fr-FR"/>
                    </w:rPr>
                  </w:pPr>
                  <w:r w:rsidRPr="003A6290">
                    <w:rPr>
                      <w:rFonts w:ascii="Arial Narrow" w:hAnsi="Arial Narrow" w:cs="ArialMT"/>
                      <w:sz w:val="22"/>
                      <w:lang w:val="fr-FR"/>
                    </w:rPr>
                    <w:t>Avec (et à côté de) la recherche universitaire, nous aimerions à notre manière le faire revivre à travers des rencontres avec les hommes, les lieux, les œuvres, les objets qu'il a marqués de son influence ou de sa griffe, les images qu'il a produites, témoins toujours vivants de ce spécialiste de "la métamorphose" qui transfigurait tout ce qu'il touchait et qui le touchait.</w:t>
                  </w:r>
                </w:p>
                <w:p w:rsidR="002775A7" w:rsidRDefault="002775A7" w:rsidP="00B646CE">
                  <w:pPr>
                    <w:autoSpaceDE w:val="0"/>
                    <w:autoSpaceDN w:val="0"/>
                    <w:adjustRightInd w:val="0"/>
                    <w:spacing w:after="120"/>
                    <w:rPr>
                      <w:rFonts w:ascii="Arial Narrow" w:hAnsi="Arial Narrow" w:cs="ArialMT"/>
                      <w:sz w:val="22"/>
                      <w:lang w:val="fr-FR"/>
                    </w:rPr>
                  </w:pPr>
                  <w:r w:rsidRPr="003A6290">
                    <w:rPr>
                      <w:rFonts w:ascii="Arial Narrow" w:hAnsi="Arial Narrow" w:cs="ArialMT"/>
                      <w:sz w:val="22"/>
                      <w:lang w:val="fr-FR"/>
                    </w:rPr>
                    <w:t>La matière est abondante et nos projets nombreux. Puissent-ils satisfaire le plus grand nombre possible d'amateurs éclairés ou simplement curieux et inciter les autres, les jeunes en particulier, à entrer dans leur sillage !</w:t>
                  </w:r>
                </w:p>
                <w:p w:rsidR="002775A7" w:rsidRDefault="002775A7" w:rsidP="00B646CE">
                  <w:pPr>
                    <w:autoSpaceDE w:val="0"/>
                    <w:autoSpaceDN w:val="0"/>
                    <w:adjustRightInd w:val="0"/>
                    <w:spacing w:after="120"/>
                    <w:rPr>
                      <w:rFonts w:ascii="Arial Narrow" w:hAnsi="Arial Narrow" w:cs="ArialMT"/>
                      <w:sz w:val="22"/>
                      <w:lang w:val="fr-FR"/>
                    </w:rPr>
                  </w:pPr>
                </w:p>
                <w:p w:rsidR="002775A7" w:rsidRDefault="002775A7" w:rsidP="00B646CE">
                  <w:pPr>
                    <w:autoSpaceDE w:val="0"/>
                    <w:autoSpaceDN w:val="0"/>
                    <w:adjustRightInd w:val="0"/>
                    <w:spacing w:after="0"/>
                    <w:contextualSpacing/>
                    <w:rPr>
                      <w:rFonts w:ascii="Garamond-Bold" w:hAnsi="Garamond-Bold" w:cs="Garamond-Bold"/>
                      <w:b/>
                      <w:bCs/>
                      <w:sz w:val="20"/>
                      <w:lang w:val="fr-FR"/>
                    </w:rPr>
                  </w:pPr>
                  <w:r w:rsidRPr="003A6290">
                    <w:rPr>
                      <w:rFonts w:ascii="Garamond-Bold" w:hAnsi="Garamond-Bold" w:cs="Garamond-Bold"/>
                      <w:b/>
                      <w:bCs/>
                      <w:sz w:val="20"/>
                      <w:lang w:val="fr-FR"/>
                    </w:rPr>
                    <w:t xml:space="preserve">Formulaire d’adhésion ou de </w:t>
                  </w:r>
                  <w:r w:rsidRPr="003A6290">
                    <w:rPr>
                      <w:rFonts w:ascii="Arial" w:hAnsi="Arial" w:cs="Arial"/>
                      <w:b/>
                      <w:bCs/>
                      <w:sz w:val="20"/>
                      <w:lang w:val="fr-FR"/>
                    </w:rPr>
                    <w:t>renouvellement</w:t>
                  </w:r>
                  <w:r w:rsidRPr="003A6290">
                    <w:rPr>
                      <w:rFonts w:ascii="Garamond-Bold" w:hAnsi="Garamond-Bold" w:cs="Garamond-Bold"/>
                      <w:b/>
                      <w:bCs/>
                      <w:sz w:val="20"/>
                      <w:lang w:val="fr-FR"/>
                    </w:rPr>
                    <w:t xml:space="preserve"> d'adhésion aux A.I.A.M. Année 201</w:t>
                  </w:r>
                  <w:r w:rsidR="009C0176">
                    <w:rPr>
                      <w:rFonts w:ascii="Garamond-Bold" w:hAnsi="Garamond-Bold" w:cs="Garamond-Bold"/>
                      <w:b/>
                      <w:bCs/>
                      <w:sz w:val="20"/>
                      <w:lang w:val="fr-FR"/>
                    </w:rPr>
                    <w:t>7</w:t>
                  </w:r>
                </w:p>
                <w:p w:rsidR="002775A7" w:rsidRPr="003A6290" w:rsidRDefault="002775A7" w:rsidP="00B646CE">
                  <w:pPr>
                    <w:autoSpaceDE w:val="0"/>
                    <w:autoSpaceDN w:val="0"/>
                    <w:adjustRightInd w:val="0"/>
                    <w:spacing w:after="0"/>
                    <w:contextualSpacing/>
                    <w:rPr>
                      <w:rFonts w:ascii="Garamond-Bold" w:hAnsi="Garamond-Bold" w:cs="Garamond-Bold"/>
                      <w:b/>
                      <w:bCs/>
                      <w:sz w:val="20"/>
                      <w:lang w:val="fr-FR"/>
                    </w:rPr>
                  </w:pPr>
                </w:p>
                <w:p w:rsidR="002775A7" w:rsidRPr="003A6290" w:rsidRDefault="002775A7" w:rsidP="00B646CE">
                  <w:pPr>
                    <w:tabs>
                      <w:tab w:val="left" w:leader="dot" w:pos="5245"/>
                      <w:tab w:val="right" w:leader="dot" w:pos="10065"/>
                    </w:tabs>
                    <w:autoSpaceDE w:val="0"/>
                    <w:autoSpaceDN w:val="0"/>
                    <w:adjustRightInd w:val="0"/>
                    <w:spacing w:after="0"/>
                    <w:contextualSpacing/>
                    <w:rPr>
                      <w:rFonts w:ascii="ArialMT" w:hAnsi="ArialMT" w:cs="ArialMT"/>
                      <w:sz w:val="20"/>
                      <w:lang w:val="fr-FR"/>
                    </w:rPr>
                  </w:pPr>
                  <w:r>
                    <w:rPr>
                      <w:rFonts w:ascii="ArialMT" w:hAnsi="ArialMT" w:cs="ArialMT"/>
                      <w:sz w:val="20"/>
                      <w:lang w:val="fr-FR"/>
                    </w:rPr>
                    <w:t>M.</w:t>
                  </w:r>
                  <w:r w:rsidRPr="003A6290">
                    <w:rPr>
                      <w:rFonts w:ascii="ArialMT" w:hAnsi="ArialMT" w:cs="ArialMT"/>
                      <w:sz w:val="20"/>
                      <w:lang w:val="fr-FR"/>
                    </w:rPr>
                    <w:t xml:space="preserve"> / Mme </w:t>
                  </w:r>
                  <w:r>
                    <w:rPr>
                      <w:rFonts w:ascii="ArialMT" w:hAnsi="ArialMT" w:cs="ArialMT"/>
                      <w:sz w:val="20"/>
                      <w:lang w:val="fr-FR"/>
                    </w:rPr>
                    <w:t xml:space="preserve">  </w:t>
                  </w:r>
                  <w:r w:rsidRPr="003A6290">
                    <w:rPr>
                      <w:rFonts w:ascii="ArialMT" w:hAnsi="ArialMT" w:cs="ArialMT"/>
                      <w:sz w:val="20"/>
                      <w:lang w:val="fr-FR"/>
                    </w:rPr>
                    <w:t xml:space="preserve">Prénom : </w:t>
                  </w:r>
                  <w:r>
                    <w:rPr>
                      <w:rFonts w:ascii="ArialMT" w:hAnsi="ArialMT" w:cs="ArialMT"/>
                      <w:sz w:val="20"/>
                      <w:lang w:val="fr-FR"/>
                    </w:rPr>
                    <w:tab/>
                  </w:r>
                  <w:r w:rsidRPr="003A6290">
                    <w:rPr>
                      <w:rFonts w:ascii="ArialMT" w:hAnsi="ArialMT" w:cs="ArialMT"/>
                      <w:sz w:val="20"/>
                      <w:lang w:val="fr-FR"/>
                    </w:rPr>
                    <w:t xml:space="preserve">Nom : </w:t>
                  </w:r>
                  <w:r>
                    <w:rPr>
                      <w:rFonts w:ascii="ArialMT" w:hAnsi="ArialMT" w:cs="ArialMT"/>
                      <w:sz w:val="20"/>
                      <w:lang w:val="fr-FR"/>
                    </w:rPr>
                    <w:tab/>
                  </w:r>
                </w:p>
                <w:p w:rsidR="002775A7" w:rsidRDefault="002775A7" w:rsidP="00B646CE">
                  <w:pPr>
                    <w:tabs>
                      <w:tab w:val="right" w:leader="dot" w:pos="10065"/>
                    </w:tabs>
                    <w:autoSpaceDE w:val="0"/>
                    <w:autoSpaceDN w:val="0"/>
                    <w:adjustRightInd w:val="0"/>
                    <w:spacing w:after="0"/>
                    <w:contextualSpacing/>
                    <w:rPr>
                      <w:rFonts w:ascii="ArialMT" w:hAnsi="ArialMT" w:cs="ArialMT"/>
                      <w:sz w:val="20"/>
                      <w:lang w:val="fr-FR"/>
                    </w:rPr>
                  </w:pPr>
                  <w:r w:rsidRPr="003A6290">
                    <w:rPr>
                      <w:rFonts w:ascii="ArialMT" w:hAnsi="ArialMT" w:cs="ArialMT"/>
                      <w:sz w:val="20"/>
                      <w:lang w:val="fr-FR"/>
                    </w:rPr>
                    <w:t xml:space="preserve">Adresse : </w:t>
                  </w:r>
                  <w:r>
                    <w:rPr>
                      <w:rFonts w:ascii="ArialMT" w:hAnsi="ArialMT" w:cs="ArialMT"/>
                      <w:sz w:val="20"/>
                      <w:lang w:val="fr-FR"/>
                    </w:rPr>
                    <w:tab/>
                  </w:r>
                </w:p>
                <w:p w:rsidR="002775A7" w:rsidRPr="003A6290" w:rsidRDefault="002775A7" w:rsidP="002A0210">
                  <w:pPr>
                    <w:tabs>
                      <w:tab w:val="left" w:leader="dot" w:pos="5245"/>
                      <w:tab w:val="right" w:leader="dot" w:pos="10065"/>
                    </w:tabs>
                    <w:autoSpaceDE w:val="0"/>
                    <w:autoSpaceDN w:val="0"/>
                    <w:adjustRightInd w:val="0"/>
                    <w:spacing w:after="0"/>
                    <w:contextualSpacing/>
                    <w:rPr>
                      <w:rFonts w:ascii="ArialMT" w:hAnsi="ArialMT" w:cs="ArialMT"/>
                      <w:sz w:val="20"/>
                      <w:lang w:val="fr-FR"/>
                    </w:rPr>
                  </w:pPr>
                  <w:r>
                    <w:rPr>
                      <w:rFonts w:ascii="ArialMT" w:hAnsi="ArialMT" w:cs="ArialMT"/>
                      <w:sz w:val="20"/>
                      <w:lang w:val="fr-FR"/>
                    </w:rPr>
                    <w:t xml:space="preserve">Code postal : </w:t>
                  </w:r>
                  <w:r>
                    <w:rPr>
                      <w:rFonts w:ascii="ArialMT" w:hAnsi="ArialMT" w:cs="ArialMT"/>
                      <w:sz w:val="20"/>
                      <w:lang w:val="fr-FR"/>
                    </w:rPr>
                    <w:tab/>
                  </w:r>
                  <w:r w:rsidRPr="003A6290">
                    <w:rPr>
                      <w:rFonts w:ascii="ArialMT" w:hAnsi="ArialMT" w:cs="ArialMT"/>
                      <w:sz w:val="20"/>
                      <w:lang w:val="fr-FR"/>
                    </w:rPr>
                    <w:t>Localité :</w:t>
                  </w:r>
                  <w:r>
                    <w:rPr>
                      <w:rFonts w:ascii="ArialMT" w:hAnsi="ArialMT" w:cs="ArialMT"/>
                      <w:sz w:val="20"/>
                      <w:lang w:val="fr-FR"/>
                    </w:rPr>
                    <w:tab/>
                  </w:r>
                </w:p>
                <w:p w:rsidR="002775A7" w:rsidRDefault="002775A7" w:rsidP="002A0210">
                  <w:pPr>
                    <w:tabs>
                      <w:tab w:val="left" w:leader="dot" w:pos="5245"/>
                      <w:tab w:val="right" w:leader="dot" w:pos="10065"/>
                    </w:tabs>
                    <w:autoSpaceDE w:val="0"/>
                    <w:autoSpaceDN w:val="0"/>
                    <w:adjustRightInd w:val="0"/>
                    <w:spacing w:after="0"/>
                    <w:contextualSpacing/>
                    <w:rPr>
                      <w:rFonts w:ascii="ArialMT" w:hAnsi="ArialMT" w:cs="ArialMT"/>
                      <w:sz w:val="20"/>
                      <w:lang w:val="fr-FR"/>
                    </w:rPr>
                  </w:pPr>
                  <w:r>
                    <w:rPr>
                      <w:rFonts w:ascii="ArialMT" w:hAnsi="ArialMT" w:cs="ArialMT"/>
                      <w:sz w:val="20"/>
                      <w:lang w:val="fr-FR"/>
                    </w:rPr>
                    <w:t xml:space="preserve">Courriel : </w:t>
                  </w:r>
                  <w:r>
                    <w:rPr>
                      <w:rFonts w:ascii="ArialMT" w:hAnsi="ArialMT" w:cs="ArialMT"/>
                      <w:sz w:val="20"/>
                      <w:lang w:val="fr-FR"/>
                    </w:rPr>
                    <w:tab/>
                    <w:t xml:space="preserve">@ </w:t>
                  </w:r>
                  <w:r>
                    <w:rPr>
                      <w:rFonts w:ascii="ArialMT" w:hAnsi="ArialMT" w:cs="ArialMT"/>
                      <w:sz w:val="20"/>
                      <w:lang w:val="fr-FR"/>
                    </w:rPr>
                    <w:tab/>
                  </w:r>
                </w:p>
                <w:p w:rsidR="002775A7" w:rsidRPr="003A6290" w:rsidRDefault="002775A7" w:rsidP="00B646CE">
                  <w:pPr>
                    <w:tabs>
                      <w:tab w:val="left" w:leader="dot" w:pos="5245"/>
                      <w:tab w:val="right" w:leader="dot" w:pos="10065"/>
                    </w:tabs>
                    <w:autoSpaceDE w:val="0"/>
                    <w:autoSpaceDN w:val="0"/>
                    <w:adjustRightInd w:val="0"/>
                    <w:spacing w:after="0"/>
                    <w:contextualSpacing/>
                    <w:rPr>
                      <w:rFonts w:ascii="ArialMT" w:hAnsi="ArialMT" w:cs="ArialMT"/>
                      <w:sz w:val="20"/>
                      <w:lang w:val="fr-FR"/>
                    </w:rPr>
                  </w:pPr>
                  <w:r w:rsidRPr="003A6290">
                    <w:rPr>
                      <w:rFonts w:ascii="ArialMT" w:hAnsi="ArialMT" w:cs="ArialMT"/>
                      <w:sz w:val="20"/>
                      <w:lang w:val="fr-FR"/>
                    </w:rPr>
                    <w:t>Téléphone :</w:t>
                  </w:r>
                  <w:r>
                    <w:rPr>
                      <w:rFonts w:ascii="ArialMT" w:hAnsi="ArialMT" w:cs="ArialMT"/>
                      <w:sz w:val="20"/>
                      <w:lang w:val="fr-FR"/>
                    </w:rPr>
                    <w:tab/>
                  </w:r>
                  <w:r w:rsidRPr="003A6290">
                    <w:rPr>
                      <w:rFonts w:ascii="ArialMT" w:hAnsi="ArialMT" w:cs="ArialMT"/>
                      <w:sz w:val="20"/>
                      <w:lang w:val="fr-FR"/>
                    </w:rPr>
                    <w:t xml:space="preserve">Profession : </w:t>
                  </w:r>
                  <w:r>
                    <w:rPr>
                      <w:rFonts w:ascii="ArialMT" w:hAnsi="ArialMT" w:cs="ArialMT"/>
                      <w:sz w:val="20"/>
                      <w:lang w:val="fr-FR"/>
                    </w:rPr>
                    <w:tab/>
                  </w:r>
                </w:p>
                <w:p w:rsidR="002775A7" w:rsidRPr="003A6290" w:rsidRDefault="002775A7" w:rsidP="00B646CE">
                  <w:pPr>
                    <w:autoSpaceDE w:val="0"/>
                    <w:autoSpaceDN w:val="0"/>
                    <w:adjustRightInd w:val="0"/>
                    <w:spacing w:after="0"/>
                    <w:contextualSpacing/>
                    <w:rPr>
                      <w:rFonts w:ascii="ArialMT" w:hAnsi="ArialMT" w:cs="ArialMT"/>
                      <w:sz w:val="20"/>
                      <w:lang w:val="fr-FR"/>
                    </w:rPr>
                  </w:pPr>
                </w:p>
                <w:p w:rsidR="002775A7" w:rsidRPr="003A6290" w:rsidRDefault="002775A7" w:rsidP="00B646CE">
                  <w:pPr>
                    <w:autoSpaceDE w:val="0"/>
                    <w:autoSpaceDN w:val="0"/>
                    <w:adjustRightInd w:val="0"/>
                    <w:spacing w:after="0"/>
                    <w:contextualSpacing/>
                    <w:rPr>
                      <w:rFonts w:ascii="ArialMT" w:hAnsi="ArialMT" w:cs="ArialMT"/>
                      <w:sz w:val="20"/>
                      <w:lang w:val="fr-FR"/>
                    </w:rPr>
                  </w:pPr>
                  <w:r w:rsidRPr="003A6290">
                    <w:rPr>
                      <w:rFonts w:ascii="ArialMT" w:hAnsi="ArialMT" w:cs="ArialMT"/>
                      <w:sz w:val="20"/>
                      <w:lang w:val="fr-FR"/>
                    </w:rPr>
                    <w:t>Je souhaite adhérer aux A.I.A.M. en qualité de membre :</w:t>
                  </w:r>
                </w:p>
                <w:p w:rsidR="002775A7" w:rsidRPr="003A6290" w:rsidRDefault="002775A7" w:rsidP="005A7BD3">
                  <w:pPr>
                    <w:tabs>
                      <w:tab w:val="left" w:pos="3686"/>
                      <w:tab w:val="left" w:pos="6804"/>
                    </w:tabs>
                    <w:autoSpaceDE w:val="0"/>
                    <w:autoSpaceDN w:val="0"/>
                    <w:adjustRightInd w:val="0"/>
                    <w:spacing w:after="0"/>
                    <w:ind w:left="708"/>
                    <w:contextualSpacing/>
                    <w:rPr>
                      <w:rFonts w:ascii="ArialMT" w:hAnsi="ArialMT" w:cs="ArialMT"/>
                      <w:sz w:val="16"/>
                      <w:lang w:val="fr-FR"/>
                    </w:rPr>
                  </w:pPr>
                  <w:r w:rsidRPr="003A6290">
                    <w:rPr>
                      <w:rFonts w:ascii="ArialMT" w:hAnsi="ArialMT" w:cs="ArialMT"/>
                      <w:sz w:val="16"/>
                      <w:lang w:val="fr-FR"/>
                    </w:rPr>
                    <w:t>◊ étudiant(e)</w:t>
                  </w:r>
                  <w:r>
                    <w:rPr>
                      <w:rFonts w:ascii="ArialMT" w:hAnsi="ArialMT" w:cs="ArialMT"/>
                      <w:sz w:val="16"/>
                      <w:lang w:val="fr-FR"/>
                    </w:rPr>
                    <w:t>* : 15</w:t>
                  </w:r>
                  <w:r w:rsidRPr="003A6290">
                    <w:rPr>
                      <w:rFonts w:ascii="ArialMT" w:hAnsi="ArialMT" w:cs="ArialMT"/>
                      <w:sz w:val="16"/>
                      <w:lang w:val="fr-FR"/>
                    </w:rPr>
                    <w:t xml:space="preserve"> euros</w:t>
                  </w:r>
                  <w:r>
                    <w:rPr>
                      <w:rFonts w:ascii="ArialMT" w:hAnsi="ArialMT" w:cs="ArialMT"/>
                      <w:sz w:val="16"/>
                      <w:lang w:val="fr-FR"/>
                    </w:rPr>
                    <w:tab/>
                  </w:r>
                  <w:r w:rsidRPr="003A6290">
                    <w:rPr>
                      <w:rFonts w:ascii="ArialMT" w:hAnsi="ArialMT" w:cs="ArialMT"/>
                      <w:sz w:val="16"/>
                      <w:lang w:val="fr-FR"/>
                    </w:rPr>
                    <w:t>◊ bienfaiteur A : 50 euros</w:t>
                  </w:r>
                  <w:r>
                    <w:rPr>
                      <w:rFonts w:ascii="ArialMT" w:hAnsi="ArialMT" w:cs="ArialMT"/>
                      <w:sz w:val="16"/>
                      <w:lang w:val="fr-FR"/>
                    </w:rPr>
                    <w:tab/>
                  </w:r>
                  <w:r w:rsidRPr="003A6290">
                    <w:rPr>
                      <w:rFonts w:ascii="ArialMT" w:hAnsi="ArialMT" w:cs="ArialMT"/>
                      <w:sz w:val="16"/>
                      <w:lang w:val="fr-FR"/>
                    </w:rPr>
                    <w:t>◊ bienfaiteur C : 15</w:t>
                  </w:r>
                  <w:r>
                    <w:rPr>
                      <w:rFonts w:ascii="ArialMT" w:hAnsi="ArialMT" w:cs="ArialMT"/>
                      <w:sz w:val="16"/>
                      <w:lang w:val="fr-FR"/>
                    </w:rPr>
                    <w:t>0</w:t>
                  </w:r>
                  <w:r w:rsidRPr="003A6290">
                    <w:rPr>
                      <w:rFonts w:ascii="ArialMT" w:hAnsi="ArialMT" w:cs="ArialMT"/>
                      <w:sz w:val="16"/>
                      <w:lang w:val="fr-FR"/>
                    </w:rPr>
                    <w:t xml:space="preserve"> euros</w:t>
                  </w:r>
                </w:p>
                <w:p w:rsidR="002775A7" w:rsidRDefault="002775A7" w:rsidP="005A7BD3">
                  <w:pPr>
                    <w:tabs>
                      <w:tab w:val="left" w:pos="3686"/>
                      <w:tab w:val="left" w:pos="6804"/>
                    </w:tabs>
                    <w:autoSpaceDE w:val="0"/>
                    <w:autoSpaceDN w:val="0"/>
                    <w:adjustRightInd w:val="0"/>
                    <w:spacing w:after="0"/>
                    <w:ind w:left="708"/>
                    <w:contextualSpacing/>
                    <w:rPr>
                      <w:rFonts w:ascii="ArialMT" w:hAnsi="ArialMT" w:cs="ArialMT"/>
                      <w:sz w:val="16"/>
                      <w:lang w:val="fr-FR"/>
                    </w:rPr>
                  </w:pPr>
                  <w:r w:rsidRPr="003A6290">
                    <w:rPr>
                      <w:rFonts w:ascii="ArialMT" w:hAnsi="ArialMT" w:cs="ArialMT"/>
                      <w:sz w:val="16"/>
                      <w:lang w:val="fr-FR"/>
                    </w:rPr>
                    <w:t>◊ participant(e) : 35 euros</w:t>
                  </w:r>
                  <w:r>
                    <w:rPr>
                      <w:rFonts w:ascii="ArialMT" w:hAnsi="ArialMT" w:cs="ArialMT"/>
                      <w:sz w:val="16"/>
                      <w:lang w:val="fr-FR"/>
                    </w:rPr>
                    <w:tab/>
                  </w:r>
                  <w:r w:rsidRPr="003A6290">
                    <w:rPr>
                      <w:rFonts w:ascii="ArialMT" w:hAnsi="ArialMT" w:cs="ArialMT"/>
                      <w:sz w:val="16"/>
                      <w:lang w:val="fr-FR"/>
                    </w:rPr>
                    <w:t>◊</w:t>
                  </w:r>
                  <w:r>
                    <w:rPr>
                      <w:rFonts w:ascii="ArialMT" w:hAnsi="ArialMT" w:cs="ArialMT"/>
                      <w:sz w:val="16"/>
                      <w:lang w:val="fr-FR"/>
                    </w:rPr>
                    <w:t xml:space="preserve"> </w:t>
                  </w:r>
                  <w:r w:rsidRPr="003A6290">
                    <w:rPr>
                      <w:rFonts w:ascii="ArialMT" w:hAnsi="ArialMT" w:cs="ArialMT"/>
                      <w:sz w:val="16"/>
                      <w:lang w:val="fr-FR"/>
                    </w:rPr>
                    <w:t>bienfaiteur B : 75 euros</w:t>
                  </w:r>
                  <w:r>
                    <w:rPr>
                      <w:rFonts w:ascii="ArialMT" w:hAnsi="ArialMT" w:cs="ArialMT"/>
                      <w:sz w:val="16"/>
                      <w:lang w:val="fr-FR"/>
                    </w:rPr>
                    <w:tab/>
                  </w:r>
                  <w:r w:rsidRPr="003A6290">
                    <w:rPr>
                      <w:rFonts w:ascii="ArialMT" w:hAnsi="ArialMT" w:cs="ArialMT"/>
                      <w:sz w:val="16"/>
                      <w:lang w:val="fr-FR"/>
                    </w:rPr>
                    <w:t>◊ membre d’honneur pendant 10 ans : 300 euros</w:t>
                  </w:r>
                </w:p>
                <w:p w:rsidR="002775A7" w:rsidRPr="003A6290" w:rsidRDefault="002775A7" w:rsidP="00EB4114">
                  <w:pPr>
                    <w:tabs>
                      <w:tab w:val="left" w:pos="5245"/>
                    </w:tabs>
                    <w:autoSpaceDE w:val="0"/>
                    <w:autoSpaceDN w:val="0"/>
                    <w:adjustRightInd w:val="0"/>
                    <w:spacing w:after="0"/>
                    <w:contextualSpacing/>
                    <w:rPr>
                      <w:rFonts w:ascii="ArialMT" w:hAnsi="ArialMT" w:cs="ArialMT"/>
                      <w:sz w:val="16"/>
                      <w:lang w:val="fr-FR"/>
                    </w:rPr>
                  </w:pPr>
                  <w:r>
                    <w:rPr>
                      <w:rFonts w:ascii="ArialMT" w:hAnsi="ArialMT" w:cs="ArialMT"/>
                      <w:i/>
                      <w:sz w:val="14"/>
                      <w:lang w:val="fr-FR"/>
                    </w:rPr>
                    <w:t>*(hors 3</w:t>
                  </w:r>
                  <w:r w:rsidRPr="003323E2">
                    <w:rPr>
                      <w:rFonts w:ascii="ArialMT" w:hAnsi="ArialMT" w:cs="ArialMT"/>
                      <w:i/>
                      <w:sz w:val="14"/>
                      <w:vertAlign w:val="superscript"/>
                      <w:lang w:val="fr-FR"/>
                    </w:rPr>
                    <w:t>ème</w:t>
                  </w:r>
                  <w:r>
                    <w:rPr>
                      <w:rFonts w:ascii="ArialMT" w:hAnsi="ArialMT" w:cs="ArialMT"/>
                      <w:i/>
                      <w:sz w:val="14"/>
                      <w:lang w:val="fr-FR"/>
                    </w:rPr>
                    <w:t xml:space="preserve"> cycle)</w:t>
                  </w:r>
                  <w:r>
                    <w:rPr>
                      <w:rFonts w:ascii="ArialMT" w:hAnsi="ArialMT" w:cs="ArialMT"/>
                      <w:sz w:val="16"/>
                      <w:lang w:val="fr-FR"/>
                    </w:rPr>
                    <w:tab/>
                  </w:r>
                </w:p>
                <w:p w:rsidR="002775A7" w:rsidRPr="003A6290" w:rsidRDefault="002775A7" w:rsidP="00B646CE">
                  <w:pPr>
                    <w:autoSpaceDE w:val="0"/>
                    <w:autoSpaceDN w:val="0"/>
                    <w:adjustRightInd w:val="0"/>
                    <w:spacing w:after="0"/>
                    <w:contextualSpacing/>
                    <w:rPr>
                      <w:rFonts w:ascii="ArialMT" w:hAnsi="ArialMT" w:cs="ArialMT"/>
                      <w:sz w:val="16"/>
                      <w:lang w:val="fr-FR"/>
                    </w:rPr>
                  </w:pPr>
                </w:p>
                <w:p w:rsidR="002775A7" w:rsidRPr="003A6290" w:rsidRDefault="002775A7" w:rsidP="00B646CE">
                  <w:pPr>
                    <w:autoSpaceDE w:val="0"/>
                    <w:autoSpaceDN w:val="0"/>
                    <w:adjustRightInd w:val="0"/>
                    <w:spacing w:after="0"/>
                    <w:contextualSpacing/>
                    <w:rPr>
                      <w:rFonts w:ascii="ArialMT" w:hAnsi="ArialMT" w:cs="ArialMT"/>
                      <w:sz w:val="20"/>
                      <w:lang w:val="fr-FR"/>
                    </w:rPr>
                  </w:pPr>
                  <w:r w:rsidRPr="003A6290">
                    <w:rPr>
                      <w:rFonts w:ascii="ArialMT" w:hAnsi="ArialMT" w:cs="ArialMT"/>
                      <w:sz w:val="20"/>
                      <w:lang w:val="fr-FR"/>
                    </w:rPr>
                    <w:t xml:space="preserve">Et pour les collectivités locales et territoriales </w:t>
                  </w:r>
                  <w:r w:rsidRPr="003A6290">
                    <w:rPr>
                      <w:rFonts w:ascii="ArialMT" w:hAnsi="ArialMT" w:cs="ArialMT"/>
                      <w:sz w:val="18"/>
                      <w:lang w:val="fr-FR"/>
                    </w:rPr>
                    <w:t>(suivant l</w:t>
                  </w:r>
                  <w:r>
                    <w:rPr>
                      <w:rFonts w:ascii="ArialMT" w:hAnsi="ArialMT" w:cs="ArialMT"/>
                      <w:sz w:val="18"/>
                      <w:lang w:val="fr-FR"/>
                    </w:rPr>
                    <w:t>’importance) :150 € ou 300</w:t>
                  </w:r>
                  <w:r w:rsidRPr="003A6290">
                    <w:rPr>
                      <w:rFonts w:ascii="ArialMT" w:hAnsi="ArialMT" w:cs="ArialMT"/>
                      <w:sz w:val="18"/>
                      <w:lang w:val="fr-FR"/>
                    </w:rPr>
                    <w:t xml:space="preserve"> €)</w:t>
                  </w:r>
                </w:p>
                <w:p w:rsidR="002775A7" w:rsidRPr="003A6290" w:rsidRDefault="002775A7" w:rsidP="002A0210">
                  <w:pPr>
                    <w:tabs>
                      <w:tab w:val="left" w:pos="5245"/>
                    </w:tabs>
                    <w:autoSpaceDE w:val="0"/>
                    <w:autoSpaceDN w:val="0"/>
                    <w:adjustRightInd w:val="0"/>
                    <w:spacing w:after="0"/>
                    <w:ind w:left="708"/>
                    <w:contextualSpacing/>
                    <w:rPr>
                      <w:rFonts w:ascii="ArialMT" w:hAnsi="ArialMT" w:cs="ArialMT"/>
                      <w:sz w:val="16"/>
                      <w:lang w:val="fr-FR"/>
                    </w:rPr>
                  </w:pPr>
                  <w:r w:rsidRPr="003A6290">
                    <w:rPr>
                      <w:rFonts w:ascii="ArialMT" w:hAnsi="ArialMT" w:cs="ArialMT"/>
                      <w:sz w:val="16"/>
                      <w:lang w:val="fr-FR"/>
                    </w:rPr>
                    <w:t>◊ membre actif : 150 euros</w:t>
                  </w:r>
                  <w:r>
                    <w:rPr>
                      <w:rFonts w:ascii="ArialMT" w:hAnsi="ArialMT" w:cs="ArialMT"/>
                      <w:sz w:val="16"/>
                      <w:lang w:val="fr-FR"/>
                    </w:rPr>
                    <w:tab/>
                  </w:r>
                  <w:r w:rsidRPr="003A6290">
                    <w:rPr>
                      <w:rFonts w:ascii="ArialMT" w:hAnsi="ArialMT" w:cs="ArialMT"/>
                      <w:sz w:val="16"/>
                      <w:lang w:val="fr-FR"/>
                    </w:rPr>
                    <w:t>◊</w:t>
                  </w:r>
                  <w:r>
                    <w:rPr>
                      <w:rFonts w:ascii="ArialMT" w:hAnsi="ArialMT" w:cs="ArialMT"/>
                      <w:sz w:val="16"/>
                      <w:lang w:val="fr-FR"/>
                    </w:rPr>
                    <w:t xml:space="preserve"> membre actif : 30</w:t>
                  </w:r>
                  <w:r w:rsidRPr="003A6290">
                    <w:rPr>
                      <w:rFonts w:ascii="ArialMT" w:hAnsi="ArialMT" w:cs="ArialMT"/>
                      <w:sz w:val="16"/>
                      <w:lang w:val="fr-FR"/>
                    </w:rPr>
                    <w:t>0 euros</w:t>
                  </w:r>
                </w:p>
                <w:p w:rsidR="002775A7" w:rsidRPr="003A6290" w:rsidRDefault="002775A7" w:rsidP="00B646CE">
                  <w:pPr>
                    <w:autoSpaceDE w:val="0"/>
                    <w:autoSpaceDN w:val="0"/>
                    <w:adjustRightInd w:val="0"/>
                    <w:spacing w:after="0"/>
                    <w:ind w:left="708"/>
                    <w:contextualSpacing/>
                    <w:rPr>
                      <w:rFonts w:ascii="ArialMT" w:hAnsi="ArialMT" w:cs="ArialMT"/>
                      <w:sz w:val="16"/>
                      <w:lang w:val="fr-FR"/>
                    </w:rPr>
                  </w:pPr>
                </w:p>
                <w:p w:rsidR="002775A7" w:rsidRPr="003A6290" w:rsidRDefault="002775A7" w:rsidP="00B646CE">
                  <w:pPr>
                    <w:autoSpaceDE w:val="0"/>
                    <w:autoSpaceDN w:val="0"/>
                    <w:adjustRightInd w:val="0"/>
                    <w:spacing w:after="0"/>
                    <w:contextualSpacing/>
                    <w:rPr>
                      <w:rFonts w:ascii="ArialMT" w:hAnsi="ArialMT" w:cs="ArialMT"/>
                      <w:sz w:val="20"/>
                      <w:lang w:val="fr-FR"/>
                    </w:rPr>
                  </w:pPr>
                  <w:r w:rsidRPr="003A6290">
                    <w:rPr>
                      <w:rFonts w:ascii="ArialMT" w:hAnsi="ArialMT" w:cs="ArialMT"/>
                      <w:sz w:val="20"/>
                      <w:lang w:val="fr-FR"/>
                    </w:rPr>
                    <w:t>Je verse ce jour la somme de ......</w:t>
                  </w:r>
                  <w:r>
                    <w:rPr>
                      <w:rFonts w:ascii="ArialMT" w:hAnsi="ArialMT" w:cs="ArialMT"/>
                      <w:sz w:val="20"/>
                      <w:lang w:val="fr-FR"/>
                    </w:rPr>
                    <w:t>..</w:t>
                  </w:r>
                  <w:r w:rsidRPr="003A6290">
                    <w:rPr>
                      <w:rFonts w:ascii="ArialMT" w:hAnsi="ArialMT" w:cs="ArialMT"/>
                      <w:sz w:val="20"/>
                      <w:lang w:val="fr-FR"/>
                    </w:rPr>
                    <w:t>... euros en</w:t>
                  </w:r>
                </w:p>
                <w:p w:rsidR="002775A7" w:rsidRPr="003A6290" w:rsidRDefault="002775A7" w:rsidP="002A0210">
                  <w:pPr>
                    <w:tabs>
                      <w:tab w:val="left" w:pos="5245"/>
                    </w:tabs>
                    <w:autoSpaceDE w:val="0"/>
                    <w:autoSpaceDN w:val="0"/>
                    <w:adjustRightInd w:val="0"/>
                    <w:spacing w:after="0"/>
                    <w:ind w:left="708"/>
                    <w:contextualSpacing/>
                    <w:rPr>
                      <w:rFonts w:ascii="ArialMT" w:hAnsi="ArialMT" w:cs="ArialMT"/>
                      <w:sz w:val="16"/>
                      <w:lang w:val="fr-FR"/>
                    </w:rPr>
                  </w:pPr>
                  <w:r w:rsidRPr="003A6290">
                    <w:rPr>
                      <w:rFonts w:ascii="ArialMT" w:hAnsi="ArialMT" w:cs="ArialMT"/>
                      <w:sz w:val="16"/>
                      <w:szCs w:val="16"/>
                      <w:lang w:val="fr-FR"/>
                    </w:rPr>
                    <w:t>◊ espèces</w:t>
                  </w:r>
                  <w:r>
                    <w:rPr>
                      <w:rFonts w:ascii="ArialMT" w:hAnsi="ArialMT" w:cs="ArialMT"/>
                      <w:sz w:val="16"/>
                      <w:szCs w:val="16"/>
                      <w:lang w:val="fr-FR"/>
                    </w:rPr>
                    <w:tab/>
                  </w:r>
                  <w:r w:rsidRPr="003A6290">
                    <w:rPr>
                      <w:rFonts w:ascii="ArialMT" w:hAnsi="ArialMT" w:cs="ArialMT"/>
                      <w:sz w:val="16"/>
                      <w:lang w:val="fr-FR"/>
                    </w:rPr>
                    <w:t>◊ mandat postal «mandat cash» ou «mandats internationaux»</w:t>
                  </w:r>
                </w:p>
                <w:p w:rsidR="002775A7" w:rsidRPr="003A6290" w:rsidRDefault="002775A7" w:rsidP="002A0210">
                  <w:pPr>
                    <w:tabs>
                      <w:tab w:val="left" w:pos="5245"/>
                    </w:tabs>
                    <w:autoSpaceDE w:val="0"/>
                    <w:autoSpaceDN w:val="0"/>
                    <w:adjustRightInd w:val="0"/>
                    <w:spacing w:after="0"/>
                    <w:ind w:left="708"/>
                    <w:contextualSpacing/>
                    <w:rPr>
                      <w:rFonts w:ascii="ArialMT" w:hAnsi="ArialMT" w:cs="ArialMT"/>
                      <w:sz w:val="20"/>
                      <w:lang w:val="fr-FR"/>
                    </w:rPr>
                  </w:pPr>
                  <w:r w:rsidRPr="003A6290">
                    <w:rPr>
                      <w:rFonts w:ascii="ArialMT" w:hAnsi="ArialMT" w:cs="ArialMT"/>
                      <w:sz w:val="16"/>
                      <w:lang w:val="fr-FR"/>
                    </w:rPr>
                    <w:t>◊ virement ou ordre bancaire</w:t>
                  </w:r>
                  <w:r>
                    <w:rPr>
                      <w:rFonts w:ascii="ArialMT" w:hAnsi="ArialMT" w:cs="ArialMT"/>
                      <w:sz w:val="16"/>
                      <w:lang w:val="fr-FR"/>
                    </w:rPr>
                    <w:tab/>
                  </w:r>
                  <w:r w:rsidRPr="003A6290">
                    <w:rPr>
                      <w:rFonts w:ascii="ArialMT" w:hAnsi="ArialMT" w:cs="ArialMT"/>
                      <w:sz w:val="16"/>
                      <w:lang w:val="fr-FR"/>
                    </w:rPr>
                    <w:t>◊ chèque libellé à l’ordre des A.I.A</w:t>
                  </w:r>
                  <w:r w:rsidRPr="003A6290">
                    <w:rPr>
                      <w:rFonts w:ascii="ArialMT" w:hAnsi="ArialMT" w:cs="ArialMT"/>
                      <w:sz w:val="16"/>
                      <w:szCs w:val="16"/>
                      <w:lang w:val="fr-FR"/>
                    </w:rPr>
                    <w:t>.M.</w:t>
                  </w:r>
                </w:p>
                <w:p w:rsidR="002775A7" w:rsidRDefault="002775A7" w:rsidP="00B646CE">
                  <w:pPr>
                    <w:autoSpaceDE w:val="0"/>
                    <w:autoSpaceDN w:val="0"/>
                    <w:adjustRightInd w:val="0"/>
                    <w:spacing w:after="0"/>
                    <w:contextualSpacing/>
                    <w:rPr>
                      <w:rFonts w:ascii="ArialMT" w:hAnsi="ArialMT" w:cs="ArialMT"/>
                      <w:sz w:val="20"/>
                      <w:lang w:val="fr-FR"/>
                    </w:rPr>
                  </w:pPr>
                </w:p>
                <w:p w:rsidR="002775A7" w:rsidRDefault="002775A7" w:rsidP="00B646CE">
                  <w:pPr>
                    <w:autoSpaceDE w:val="0"/>
                    <w:autoSpaceDN w:val="0"/>
                    <w:adjustRightInd w:val="0"/>
                    <w:spacing w:after="0"/>
                    <w:contextualSpacing/>
                    <w:rPr>
                      <w:rFonts w:ascii="ArialMT" w:hAnsi="ArialMT" w:cs="ArialMT"/>
                      <w:sz w:val="20"/>
                      <w:lang w:val="fr-FR"/>
                    </w:rPr>
                  </w:pPr>
                </w:p>
                <w:p w:rsidR="002775A7" w:rsidRPr="003A6290" w:rsidRDefault="002775A7" w:rsidP="002A0210">
                  <w:pPr>
                    <w:tabs>
                      <w:tab w:val="left" w:leader="dot" w:pos="2694"/>
                      <w:tab w:val="left" w:leader="dot" w:pos="4253"/>
                      <w:tab w:val="left" w:pos="5245"/>
                      <w:tab w:val="right" w:leader="dot" w:pos="10065"/>
                    </w:tabs>
                    <w:autoSpaceDE w:val="0"/>
                    <w:autoSpaceDN w:val="0"/>
                    <w:adjustRightInd w:val="0"/>
                    <w:spacing w:after="0"/>
                    <w:contextualSpacing/>
                    <w:rPr>
                      <w:rFonts w:ascii="ArialMT" w:hAnsi="ArialMT" w:cs="ArialMT"/>
                      <w:sz w:val="20"/>
                      <w:lang w:val="fr-FR"/>
                    </w:rPr>
                  </w:pPr>
                  <w:r>
                    <w:rPr>
                      <w:rFonts w:ascii="ArialMT" w:hAnsi="ArialMT" w:cs="ArialMT"/>
                      <w:sz w:val="20"/>
                      <w:lang w:val="fr-FR"/>
                    </w:rPr>
                    <w:t xml:space="preserve">A </w:t>
                  </w:r>
                  <w:r>
                    <w:rPr>
                      <w:rFonts w:ascii="ArialMT" w:hAnsi="ArialMT" w:cs="ArialMT"/>
                      <w:sz w:val="20"/>
                      <w:lang w:val="fr-FR"/>
                    </w:rPr>
                    <w:tab/>
                    <w:t>le</w:t>
                  </w:r>
                  <w:r>
                    <w:rPr>
                      <w:rFonts w:ascii="ArialMT" w:hAnsi="ArialMT" w:cs="ArialMT"/>
                      <w:sz w:val="20"/>
                      <w:lang w:val="fr-FR"/>
                    </w:rPr>
                    <w:tab/>
                    <w:t>201</w:t>
                  </w:r>
                  <w:r w:rsidR="009C0176">
                    <w:rPr>
                      <w:rFonts w:ascii="ArialMT" w:hAnsi="ArialMT" w:cs="ArialMT"/>
                      <w:sz w:val="20"/>
                      <w:lang w:val="fr-FR"/>
                    </w:rPr>
                    <w:t>7</w:t>
                  </w:r>
                  <w:r>
                    <w:rPr>
                      <w:rFonts w:ascii="ArialMT" w:hAnsi="ArialMT" w:cs="ArialMT"/>
                      <w:sz w:val="20"/>
                      <w:lang w:val="fr-FR"/>
                    </w:rPr>
                    <w:tab/>
                    <w:t>Signature :</w:t>
                  </w:r>
                  <w:r>
                    <w:rPr>
                      <w:rFonts w:ascii="ArialMT" w:hAnsi="ArialMT" w:cs="ArialMT"/>
                      <w:sz w:val="20"/>
                      <w:lang w:val="fr-FR"/>
                    </w:rPr>
                    <w:tab/>
                  </w:r>
                </w:p>
                <w:p w:rsidR="002775A7" w:rsidRDefault="002775A7" w:rsidP="00B646CE">
                  <w:pPr>
                    <w:autoSpaceDE w:val="0"/>
                    <w:autoSpaceDN w:val="0"/>
                    <w:adjustRightInd w:val="0"/>
                    <w:spacing w:after="0"/>
                    <w:contextualSpacing/>
                    <w:jc w:val="center"/>
                    <w:rPr>
                      <w:rFonts w:ascii="ArialMT" w:hAnsi="ArialMT" w:cs="ArialMT"/>
                      <w:sz w:val="16"/>
                      <w:lang w:val="fr-FR"/>
                    </w:rPr>
                  </w:pPr>
                </w:p>
                <w:p w:rsidR="002775A7" w:rsidRDefault="002775A7" w:rsidP="00B646CE">
                  <w:pPr>
                    <w:autoSpaceDE w:val="0"/>
                    <w:autoSpaceDN w:val="0"/>
                    <w:adjustRightInd w:val="0"/>
                    <w:spacing w:after="0"/>
                    <w:contextualSpacing/>
                    <w:jc w:val="center"/>
                    <w:rPr>
                      <w:rFonts w:ascii="ArialMT" w:hAnsi="ArialMT" w:cs="ArialMT"/>
                      <w:sz w:val="16"/>
                      <w:lang w:val="fr-FR"/>
                    </w:rPr>
                  </w:pPr>
                </w:p>
                <w:p w:rsidR="002775A7" w:rsidRPr="002A0210" w:rsidRDefault="002775A7" w:rsidP="00B646CE">
                  <w:pPr>
                    <w:autoSpaceDE w:val="0"/>
                    <w:autoSpaceDN w:val="0"/>
                    <w:adjustRightInd w:val="0"/>
                    <w:spacing w:after="0"/>
                    <w:contextualSpacing/>
                    <w:jc w:val="center"/>
                    <w:rPr>
                      <w:rFonts w:ascii="ArialMT" w:hAnsi="ArialMT" w:cs="ArialMT"/>
                      <w:sz w:val="16"/>
                      <w:szCs w:val="16"/>
                      <w:lang w:val="fr-FR"/>
                    </w:rPr>
                  </w:pPr>
                  <w:r w:rsidRPr="002A0210">
                    <w:rPr>
                      <w:rFonts w:ascii="ArialMT" w:hAnsi="ArialMT" w:cs="ArialMT"/>
                      <w:sz w:val="16"/>
                      <w:szCs w:val="16"/>
                      <w:lang w:val="fr-FR"/>
                    </w:rPr>
                    <w:t>Siège social: Amitiés Internationales André Malraux / 72, rue Vauvenargues 75018 Paris</w:t>
                  </w:r>
                </w:p>
                <w:p w:rsidR="002775A7" w:rsidRPr="002A0210" w:rsidRDefault="002775A7" w:rsidP="002A0210">
                  <w:pPr>
                    <w:autoSpaceDE w:val="0"/>
                    <w:autoSpaceDN w:val="0"/>
                    <w:adjustRightInd w:val="0"/>
                    <w:spacing w:after="0"/>
                    <w:contextualSpacing/>
                    <w:jc w:val="center"/>
                    <w:rPr>
                      <w:rFonts w:ascii="ArialMT" w:hAnsi="ArialMT" w:cs="ArialMT"/>
                      <w:sz w:val="16"/>
                      <w:szCs w:val="16"/>
                      <w:lang w:val="fr-FR"/>
                    </w:rPr>
                  </w:pPr>
                  <w:r w:rsidRPr="002A0210">
                    <w:rPr>
                      <w:rFonts w:ascii="ArialMT" w:hAnsi="ArialMT" w:cs="ArialMT"/>
                      <w:sz w:val="16"/>
                      <w:szCs w:val="16"/>
                      <w:lang w:val="fr-FR"/>
                    </w:rPr>
                    <w:t>Téléphone : 0033 (0)1 42 63 89 46 / Portable : 0033 (0)6 13 53 30 48 / courriel : pcoureux@gmail.com / http://www.andremalraux.com</w:t>
                  </w:r>
                </w:p>
                <w:p w:rsidR="002775A7" w:rsidRPr="002A0210" w:rsidRDefault="002775A7" w:rsidP="00B646CE">
                  <w:pPr>
                    <w:autoSpaceDE w:val="0"/>
                    <w:autoSpaceDN w:val="0"/>
                    <w:adjustRightInd w:val="0"/>
                    <w:spacing w:after="0"/>
                    <w:contextualSpacing/>
                    <w:rPr>
                      <w:rFonts w:ascii="ArialMT" w:hAnsi="ArialMT" w:cs="ArialMT"/>
                      <w:sz w:val="16"/>
                      <w:szCs w:val="16"/>
                      <w:lang w:val="fr-FR"/>
                    </w:rPr>
                  </w:pPr>
                </w:p>
                <w:p w:rsidR="002775A7" w:rsidRPr="002A0210" w:rsidRDefault="002775A7" w:rsidP="00B646CE">
                  <w:pPr>
                    <w:autoSpaceDE w:val="0"/>
                    <w:autoSpaceDN w:val="0"/>
                    <w:adjustRightInd w:val="0"/>
                    <w:spacing w:after="0"/>
                    <w:contextualSpacing/>
                    <w:jc w:val="center"/>
                    <w:rPr>
                      <w:rFonts w:ascii="ArialMT" w:hAnsi="ArialMT" w:cs="ArialMT"/>
                      <w:sz w:val="16"/>
                      <w:szCs w:val="16"/>
                      <w:lang w:val="fr-FR"/>
                    </w:rPr>
                  </w:pPr>
                  <w:r w:rsidRPr="002A0210">
                    <w:rPr>
                      <w:rFonts w:ascii="ArialMT" w:hAnsi="ArialMT" w:cs="ArialMT"/>
                      <w:sz w:val="16"/>
                      <w:szCs w:val="16"/>
                      <w:lang w:val="fr-FR"/>
                    </w:rPr>
                    <w:t>SOCIÉTÉ GÉNÉRALE / Titulaire du compte : AMITIES INTERNATIONALES ANDRE MALRAUX</w:t>
                  </w:r>
                </w:p>
                <w:p w:rsidR="002775A7" w:rsidRPr="00BB63D3" w:rsidRDefault="002775A7" w:rsidP="002A0210">
                  <w:pPr>
                    <w:autoSpaceDE w:val="0"/>
                    <w:autoSpaceDN w:val="0"/>
                    <w:adjustRightInd w:val="0"/>
                    <w:spacing w:after="0"/>
                    <w:contextualSpacing/>
                    <w:jc w:val="center"/>
                    <w:rPr>
                      <w:lang w:val="fr-FR"/>
                    </w:rPr>
                  </w:pPr>
                  <w:r w:rsidRPr="002A0210">
                    <w:rPr>
                      <w:rFonts w:ascii="ArialMT" w:hAnsi="ArialMT" w:cs="ArialMT"/>
                      <w:sz w:val="16"/>
                      <w:szCs w:val="16"/>
                    </w:rPr>
                    <w:t>Domiciliation: PARIS CHAMPS ELYSEES / IBAN : FR76 30003 03241 00050049018 50 / BIC(SWIFT): SOGEFRPP</w:t>
                  </w:r>
                </w:p>
                <w:p w:rsidR="002775A7" w:rsidRPr="003A6290" w:rsidRDefault="002775A7" w:rsidP="00B646CE">
                  <w:pPr>
                    <w:autoSpaceDE w:val="0"/>
                    <w:autoSpaceDN w:val="0"/>
                    <w:adjustRightInd w:val="0"/>
                    <w:spacing w:after="120"/>
                    <w:rPr>
                      <w:rFonts w:ascii="ArialMT" w:hAnsi="ArialMT" w:cs="ArialMT"/>
                      <w:sz w:val="18"/>
                      <w:lang w:val="fr-FR"/>
                    </w:rPr>
                  </w:pPr>
                </w:p>
              </w:txbxContent>
            </v:textbox>
          </v:shape>
        </w:pict>
      </w:r>
      <w:r>
        <w:rPr>
          <w:noProof/>
          <w:lang w:val="fr-FR" w:eastAsia="fr-FR"/>
        </w:rPr>
        <w:drawing>
          <wp:inline distT="0" distB="0" distL="0" distR="0">
            <wp:extent cx="2060575" cy="1539240"/>
            <wp:effectExtent l="2540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srcRect/>
                    <a:stretch>
                      <a:fillRect/>
                    </a:stretch>
                  </pic:blipFill>
                  <pic:spPr bwMode="auto">
                    <a:xfrm>
                      <a:off x="0" y="0"/>
                      <a:ext cx="2060575" cy="1539240"/>
                    </a:xfrm>
                    <a:prstGeom prst="rect">
                      <a:avLst/>
                    </a:prstGeom>
                    <a:noFill/>
                    <a:ln w="9525">
                      <a:noFill/>
                      <a:miter lim="800000"/>
                      <a:headEnd/>
                      <a:tailEnd/>
                    </a:ln>
                  </pic:spPr>
                </pic:pic>
              </a:graphicData>
            </a:graphic>
          </wp:inline>
        </w:drawing>
      </w:r>
    </w:p>
    <w:sectPr w:rsidR="002775A7" w:rsidSect="003A6290">
      <w:pgSz w:w="12240" w:h="15840"/>
      <w:pgMar w:top="568"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sto MT">
    <w:panose1 w:val="020406030505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Garamond-Bold">
    <w:altName w:val="Garam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1001"/>
  <w:defaultTabStop w:val="720"/>
  <w:hyphenationZone w:val="425"/>
  <w:drawingGridHorizontalSpacing w:val="110"/>
  <w:displayHorizontalDrawingGridEvery w:val="2"/>
  <w:characterSpacingControl w:val="doNotCompress"/>
  <w:compat/>
  <w:rsids>
    <w:rsidRoot w:val="003A6290"/>
    <w:rsid w:val="00047F75"/>
    <w:rsid w:val="00110ABF"/>
    <w:rsid w:val="00204BFB"/>
    <w:rsid w:val="002261AB"/>
    <w:rsid w:val="0025292C"/>
    <w:rsid w:val="002775A7"/>
    <w:rsid w:val="002A0210"/>
    <w:rsid w:val="002B3079"/>
    <w:rsid w:val="00310099"/>
    <w:rsid w:val="003168AB"/>
    <w:rsid w:val="003323E2"/>
    <w:rsid w:val="00350919"/>
    <w:rsid w:val="00385048"/>
    <w:rsid w:val="003A6290"/>
    <w:rsid w:val="003C5119"/>
    <w:rsid w:val="003F2B9B"/>
    <w:rsid w:val="004463A3"/>
    <w:rsid w:val="004726AB"/>
    <w:rsid w:val="004F6F7C"/>
    <w:rsid w:val="00503AA1"/>
    <w:rsid w:val="00523329"/>
    <w:rsid w:val="00574212"/>
    <w:rsid w:val="005A7BD3"/>
    <w:rsid w:val="005F580B"/>
    <w:rsid w:val="00646C65"/>
    <w:rsid w:val="006B2BBC"/>
    <w:rsid w:val="007D06AB"/>
    <w:rsid w:val="0082448E"/>
    <w:rsid w:val="00926A48"/>
    <w:rsid w:val="009C0176"/>
    <w:rsid w:val="00B05EA9"/>
    <w:rsid w:val="00B34788"/>
    <w:rsid w:val="00B646CE"/>
    <w:rsid w:val="00B85138"/>
    <w:rsid w:val="00BB63D3"/>
    <w:rsid w:val="00C405A2"/>
    <w:rsid w:val="00D12B6D"/>
    <w:rsid w:val="00D4425E"/>
    <w:rsid w:val="00D6153D"/>
    <w:rsid w:val="00DE3D37"/>
    <w:rsid w:val="00E46E1A"/>
    <w:rsid w:val="00E8252A"/>
    <w:rsid w:val="00EB4114"/>
    <w:rsid w:val="00EE7256"/>
    <w:rsid w:val="00F0233F"/>
    <w:rsid w:val="00F51151"/>
    <w:rsid w:val="00F80581"/>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Calisto MT" w:hAnsi="Calisto MT"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9B"/>
    <w:pPr>
      <w:spacing w:after="200"/>
    </w:pPr>
    <w:rPr>
      <w:color w:val="17365D"/>
      <w:sz w:val="24"/>
      <w:lang w:val="en-US" w:eastAsia="en-US"/>
    </w:rPr>
  </w:style>
  <w:style w:type="paragraph" w:styleId="Titre1">
    <w:name w:val="heading 1"/>
    <w:basedOn w:val="Normal"/>
    <w:next w:val="Normal"/>
    <w:link w:val="Titre1Car"/>
    <w:uiPriority w:val="99"/>
    <w:qFormat/>
    <w:rsid w:val="004F6F7C"/>
    <w:pPr>
      <w:spacing w:after="100"/>
      <w:jc w:val="center"/>
      <w:outlineLvl w:val="0"/>
    </w:pPr>
    <w:rPr>
      <w:color w:val="404040"/>
      <w:sz w:val="136"/>
      <w:szCs w:val="136"/>
    </w:rPr>
  </w:style>
  <w:style w:type="paragraph" w:styleId="Titre2">
    <w:name w:val="heading 2"/>
    <w:basedOn w:val="Normal"/>
    <w:next w:val="Normal"/>
    <w:link w:val="Titre2Car"/>
    <w:uiPriority w:val="99"/>
    <w:qFormat/>
    <w:rsid w:val="003F2B9B"/>
    <w:pPr>
      <w:keepNext/>
      <w:keepLines/>
      <w:spacing w:before="200" w:after="0"/>
      <w:jc w:val="center"/>
      <w:outlineLvl w:val="1"/>
    </w:pPr>
    <w:rPr>
      <w:rFonts w:eastAsia="Times New Roman"/>
      <w:bCs/>
      <w:i/>
      <w:color w:val="FFFFFF"/>
      <w:szCs w:val="26"/>
    </w:rPr>
  </w:style>
  <w:style w:type="paragraph" w:styleId="Titre3">
    <w:name w:val="heading 3"/>
    <w:basedOn w:val="Normal"/>
    <w:next w:val="Normal"/>
    <w:link w:val="Titre3Car"/>
    <w:uiPriority w:val="99"/>
    <w:qFormat/>
    <w:rsid w:val="00E46E1A"/>
    <w:pPr>
      <w:keepNext/>
      <w:keepLines/>
      <w:spacing w:before="200" w:after="0"/>
      <w:outlineLvl w:val="2"/>
    </w:pPr>
    <w:rPr>
      <w:rFonts w:eastAsia="Times New Roman"/>
      <w:b/>
      <w:bCs/>
      <w:color w:val="4F81BD"/>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9"/>
    <w:locked/>
    <w:rsid w:val="004F6F7C"/>
    <w:rPr>
      <w:rFonts w:cs="Times New Roman"/>
      <w:color w:val="404040"/>
      <w:sz w:val="136"/>
      <w:szCs w:val="136"/>
    </w:rPr>
  </w:style>
  <w:style w:type="character" w:customStyle="1" w:styleId="Titre2Car">
    <w:name w:val="Titre 2 Car"/>
    <w:basedOn w:val="Policepardfaut"/>
    <w:link w:val="Titre2"/>
    <w:uiPriority w:val="99"/>
    <w:locked/>
    <w:rsid w:val="003F2B9B"/>
    <w:rPr>
      <w:rFonts w:ascii="Calisto MT" w:hAnsi="Calisto MT" w:cs="Times New Roman"/>
      <w:bCs/>
      <w:i/>
      <w:color w:val="FFFFFF"/>
      <w:sz w:val="26"/>
      <w:szCs w:val="26"/>
    </w:rPr>
  </w:style>
  <w:style w:type="character" w:customStyle="1" w:styleId="Titre3Car">
    <w:name w:val="Titre 3 Car"/>
    <w:basedOn w:val="Policepardfaut"/>
    <w:link w:val="Titre3"/>
    <w:uiPriority w:val="99"/>
    <w:locked/>
    <w:rsid w:val="00E46E1A"/>
    <w:rPr>
      <w:rFonts w:ascii="Calisto MT" w:hAnsi="Calisto MT" w:cs="Times New Roman"/>
      <w:b/>
      <w:bCs/>
      <w:color w:val="4F81BD"/>
      <w:sz w:val="20"/>
    </w:rPr>
  </w:style>
  <w:style w:type="paragraph" w:styleId="Textedebulles">
    <w:name w:val="Balloon Text"/>
    <w:basedOn w:val="Normal"/>
    <w:link w:val="TextedebullesCar"/>
    <w:uiPriority w:val="99"/>
    <w:semiHidden/>
    <w:rsid w:val="004F6F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F6F7C"/>
    <w:rPr>
      <w:rFonts w:ascii="Tahoma" w:hAnsi="Tahoma" w:cs="Tahoma"/>
      <w:sz w:val="16"/>
      <w:szCs w:val="16"/>
    </w:rPr>
  </w:style>
  <w:style w:type="character" w:styleId="Textedelespacerserv">
    <w:name w:val="Placeholder Text"/>
    <w:basedOn w:val="Policepardfaut"/>
    <w:uiPriority w:val="99"/>
    <w:semiHidden/>
    <w:rsid w:val="004F6F7C"/>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829079\Application%20Data\Microsoft\Templates\Station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Settings\Y829079\Application Data\Microsoft\Templates\Stationery.dotx</Template>
  <TotalTime>1</TotalTime>
  <Pages>1</Pages>
  <Words>0</Words>
  <Characters>3</Characters>
  <Application>Microsoft Word 12.1.0</Application>
  <DocSecurity>0</DocSecurity>
  <Lines>1</Lines>
  <Paragraphs>1</Paragraphs>
  <ScaleCrop>false</ScaleCrop>
  <Company/>
  <LinksUpToDate>false</LinksUpToDate>
  <CharactersWithSpaces>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Stationery (floral design)</dc:title>
  <dc:subject/>
  <dc:creator>Anne Le Lorier</dc:creator>
  <cp:keywords/>
  <dc:description/>
  <cp:lastModifiedBy>kk kk</cp:lastModifiedBy>
  <cp:revision>2</cp:revision>
  <cp:lastPrinted>2007-10-17T04:03:00Z</cp:lastPrinted>
  <dcterms:created xsi:type="dcterms:W3CDTF">2016-10-26T21:08:00Z</dcterms:created>
  <dcterms:modified xsi:type="dcterms:W3CDTF">2016-10-26T21:08:00Z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TC102447981033</vt:lpwstr>
  </property>
</Properties>
</file>